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B5" w:rsidRPr="00E41BFF" w:rsidRDefault="00BC20B5" w:rsidP="00BC20B5">
      <w:pPr>
        <w:jc w:val="center"/>
        <w:rPr>
          <w:rFonts w:ascii="Bookman Old Style" w:hAnsi="Bookman Old Style"/>
          <w:b/>
          <w:sz w:val="24"/>
          <w:szCs w:val="24"/>
        </w:rPr>
      </w:pPr>
      <w:r w:rsidRPr="00E41BFF">
        <w:rPr>
          <w:rFonts w:ascii="Bookman Old Style" w:hAnsi="Bookman Old Style"/>
          <w:b/>
          <w:sz w:val="24"/>
          <w:szCs w:val="24"/>
        </w:rPr>
        <w:t>HALMASHAURI YA WILAYA MPWAPWA</w:t>
      </w:r>
    </w:p>
    <w:p w:rsidR="00BC20B5" w:rsidRPr="002160DF" w:rsidRDefault="00BC20B5" w:rsidP="00AA78F2">
      <w:pPr>
        <w:jc w:val="center"/>
        <w:rPr>
          <w:rFonts w:ascii="Bookman Old Style" w:hAnsi="Bookman Old Style"/>
          <w:b/>
          <w:szCs w:val="24"/>
        </w:rPr>
      </w:pPr>
      <w:r w:rsidRPr="002160DF">
        <w:rPr>
          <w:rFonts w:ascii="Bookman Old Style" w:hAnsi="Bookman Old Style"/>
          <w:b/>
          <w:szCs w:val="24"/>
        </w:rPr>
        <w:t>TAARIFA YA UTEKELEZAJI WA KAMATI YA KUTHIBITHI UKIMWI  KATIKA KIPINDI CHA ROBO YA KWANZA ( JULAI HADI  SEPTEMBA, 2017)</w:t>
      </w:r>
    </w:p>
    <w:p w:rsidR="00BC20B5" w:rsidRPr="0084685C" w:rsidRDefault="00BC20B5" w:rsidP="00BC20B5">
      <w:pPr>
        <w:spacing w:after="0" w:line="360" w:lineRule="auto"/>
        <w:jc w:val="both"/>
        <w:rPr>
          <w:rFonts w:ascii="Bookman Old Style" w:hAnsi="Bookman Old Style"/>
          <w:b/>
          <w:sz w:val="28"/>
          <w:szCs w:val="28"/>
        </w:rPr>
      </w:pPr>
      <w:r w:rsidRPr="0084685C">
        <w:rPr>
          <w:rFonts w:ascii="Bookman Old Style" w:hAnsi="Bookman Old Style"/>
          <w:b/>
          <w:sz w:val="28"/>
          <w:szCs w:val="28"/>
        </w:rPr>
        <w:t>Mhe, Mwenyekiti,</w:t>
      </w:r>
    </w:p>
    <w:p w:rsidR="00BC20B5" w:rsidRPr="0084685C" w:rsidRDefault="00BC20B5" w:rsidP="00BC20B5">
      <w:pPr>
        <w:spacing w:line="360" w:lineRule="auto"/>
        <w:jc w:val="both"/>
        <w:rPr>
          <w:rFonts w:ascii="Bookman Old Style" w:hAnsi="Bookman Old Style"/>
          <w:sz w:val="28"/>
          <w:szCs w:val="28"/>
        </w:rPr>
      </w:pPr>
      <w:r w:rsidRPr="0084685C">
        <w:rPr>
          <w:rFonts w:ascii="Bookman Old Style" w:hAnsi="Bookman Old Style"/>
          <w:sz w:val="28"/>
          <w:szCs w:val="28"/>
        </w:rPr>
        <w:t>Kamati hii inaundwa na idara mbili ambazo ni Afya pamoja na Maendeleo ya jamii, ustawi wa jamii na vijana.</w:t>
      </w:r>
    </w:p>
    <w:p w:rsidR="00BC20B5" w:rsidRDefault="00BC20B5" w:rsidP="00BC20B5">
      <w:pPr>
        <w:spacing w:after="0" w:line="360" w:lineRule="auto"/>
        <w:jc w:val="both"/>
        <w:rPr>
          <w:rFonts w:ascii="Bookman Old Style" w:hAnsi="Bookman Old Style"/>
          <w:b/>
          <w:sz w:val="28"/>
          <w:szCs w:val="28"/>
        </w:rPr>
      </w:pPr>
      <w:r w:rsidRPr="0084685C">
        <w:rPr>
          <w:rFonts w:ascii="Bookman Old Style" w:hAnsi="Bookman Old Style"/>
          <w:b/>
          <w:sz w:val="28"/>
          <w:szCs w:val="28"/>
        </w:rPr>
        <w:t>Mhe, Mwenyekiti,</w:t>
      </w:r>
    </w:p>
    <w:p w:rsidR="002160DF" w:rsidRPr="0084685C" w:rsidRDefault="002160DF" w:rsidP="00BC20B5">
      <w:pPr>
        <w:spacing w:after="0" w:line="360" w:lineRule="auto"/>
        <w:jc w:val="both"/>
        <w:rPr>
          <w:rFonts w:ascii="Bookman Old Style" w:hAnsi="Bookman Old Style"/>
          <w:b/>
          <w:sz w:val="28"/>
          <w:szCs w:val="28"/>
        </w:rPr>
      </w:pPr>
    </w:p>
    <w:p w:rsidR="00BC20B5" w:rsidRDefault="00BC20B5" w:rsidP="00BC20B5">
      <w:pPr>
        <w:spacing w:after="0" w:line="360" w:lineRule="auto"/>
        <w:jc w:val="both"/>
        <w:rPr>
          <w:rFonts w:ascii="Bookman Old Style" w:hAnsi="Bookman Old Style"/>
          <w:sz w:val="24"/>
          <w:szCs w:val="28"/>
        </w:rPr>
      </w:pPr>
      <w:r w:rsidRPr="00AA78F2">
        <w:rPr>
          <w:rFonts w:ascii="Bookman Old Style" w:hAnsi="Bookman Old Style"/>
          <w:sz w:val="24"/>
          <w:szCs w:val="28"/>
        </w:rPr>
        <w:t>Kamati ilifanya kikao chake cha kawaida  cha  Robo ya  Kwanza  mnamo tarehe  20/11/2017. Katika majadiliano wajumbe walitoa mapendekezo, maazimio na ushauri  ufuatao;</w:t>
      </w:r>
    </w:p>
    <w:p w:rsidR="002160DF" w:rsidRPr="00AA78F2" w:rsidRDefault="002160DF" w:rsidP="00BC20B5">
      <w:pPr>
        <w:spacing w:after="0" w:line="360" w:lineRule="auto"/>
        <w:jc w:val="both"/>
        <w:rPr>
          <w:rFonts w:ascii="Bookman Old Style" w:hAnsi="Bookman Old Style"/>
          <w:sz w:val="24"/>
          <w:szCs w:val="28"/>
        </w:rPr>
      </w:pPr>
    </w:p>
    <w:p w:rsidR="00E3163C" w:rsidRPr="00AA78F2" w:rsidRDefault="00BC20B5" w:rsidP="00E3163C">
      <w:pPr>
        <w:pStyle w:val="ListParagraph"/>
        <w:numPr>
          <w:ilvl w:val="0"/>
          <w:numId w:val="4"/>
        </w:numPr>
        <w:tabs>
          <w:tab w:val="left" w:pos="450"/>
        </w:tabs>
        <w:jc w:val="both"/>
        <w:rPr>
          <w:rFonts w:ascii="Times New Roman" w:hAnsi="Times New Roman"/>
          <w:sz w:val="28"/>
          <w:szCs w:val="24"/>
        </w:rPr>
      </w:pPr>
      <w:r w:rsidRPr="00AA78F2">
        <w:rPr>
          <w:rFonts w:ascii="Times New Roman" w:hAnsi="Times New Roman"/>
          <w:sz w:val="28"/>
          <w:szCs w:val="24"/>
        </w:rPr>
        <w:t>Kwakuwa wahudumu 27 kati ya 60 wameisha chukuliwa na EGPAF na kuwaingiza kwenye utaratibu wa kulipwa posho na tayali wameanza kufanya kazi basi wahudumu waliobaki 33 waingizwe kwenye matumizi ya pesa za CHF.</w:t>
      </w:r>
    </w:p>
    <w:p w:rsidR="00BC20B5" w:rsidRPr="002160DF" w:rsidRDefault="00E334F9" w:rsidP="00E334F9">
      <w:pPr>
        <w:pStyle w:val="ListParagraph"/>
        <w:numPr>
          <w:ilvl w:val="0"/>
          <w:numId w:val="4"/>
        </w:numPr>
        <w:tabs>
          <w:tab w:val="left" w:pos="450"/>
        </w:tabs>
        <w:jc w:val="both"/>
        <w:rPr>
          <w:rFonts w:ascii="Times New Roman" w:hAnsi="Times New Roman"/>
          <w:sz w:val="28"/>
          <w:szCs w:val="24"/>
        </w:rPr>
      </w:pPr>
      <w:r>
        <w:rPr>
          <w:rFonts w:ascii="Times New Roman" w:hAnsi="Times New Roman"/>
          <w:sz w:val="24"/>
          <w:szCs w:val="24"/>
        </w:rPr>
        <w:t xml:space="preserve">Kamati  ilishauri kuwa </w:t>
      </w:r>
      <w:r w:rsidR="00AA78F2">
        <w:rPr>
          <w:rFonts w:ascii="Times New Roman" w:hAnsi="Times New Roman"/>
          <w:sz w:val="24"/>
          <w:szCs w:val="24"/>
        </w:rPr>
        <w:t>M</w:t>
      </w:r>
      <w:r w:rsidR="00E3163C" w:rsidRPr="00AA78F2">
        <w:rPr>
          <w:rFonts w:ascii="Times New Roman" w:hAnsi="Times New Roman"/>
          <w:sz w:val="24"/>
          <w:szCs w:val="24"/>
        </w:rPr>
        <w:t xml:space="preserve">aadhimisho ya siku ya </w:t>
      </w:r>
      <w:r w:rsidR="00AA78F2" w:rsidRPr="00AA78F2">
        <w:rPr>
          <w:rFonts w:ascii="Times New Roman" w:hAnsi="Times New Roman"/>
          <w:sz w:val="24"/>
          <w:szCs w:val="24"/>
        </w:rPr>
        <w:t>UKIMWI</w:t>
      </w:r>
      <w:r w:rsidR="00E3163C" w:rsidRPr="00AA78F2">
        <w:rPr>
          <w:rFonts w:ascii="Times New Roman" w:hAnsi="Times New Roman"/>
          <w:sz w:val="24"/>
          <w:szCs w:val="24"/>
        </w:rPr>
        <w:t xml:space="preserve"> Duniani </w:t>
      </w:r>
      <w:r>
        <w:rPr>
          <w:rFonts w:ascii="Times New Roman" w:hAnsi="Times New Roman"/>
          <w:sz w:val="24"/>
          <w:szCs w:val="24"/>
        </w:rPr>
        <w:t xml:space="preserve">ya </w:t>
      </w:r>
      <w:r w:rsidR="00E3163C" w:rsidRPr="00AA78F2">
        <w:rPr>
          <w:rFonts w:ascii="Times New Roman" w:hAnsi="Times New Roman"/>
          <w:sz w:val="24"/>
          <w:szCs w:val="24"/>
        </w:rPr>
        <w:t>tarehe 1/12/201</w:t>
      </w:r>
      <w:r>
        <w:rPr>
          <w:rFonts w:ascii="Times New Roman" w:hAnsi="Times New Roman"/>
          <w:sz w:val="24"/>
          <w:szCs w:val="24"/>
        </w:rPr>
        <w:t xml:space="preserve">7 ambapo Kimkoa </w:t>
      </w:r>
      <w:r w:rsidR="00E3163C" w:rsidRPr="00AA78F2">
        <w:rPr>
          <w:rFonts w:ascii="Times New Roman" w:hAnsi="Times New Roman"/>
          <w:sz w:val="24"/>
          <w:szCs w:val="24"/>
        </w:rPr>
        <w:t xml:space="preserve"> yamepangwa yafanyike Wilayani Mpwapwa </w:t>
      </w:r>
      <w:r>
        <w:rPr>
          <w:rFonts w:ascii="Times New Roman" w:hAnsi="Times New Roman"/>
          <w:sz w:val="24"/>
          <w:szCs w:val="24"/>
        </w:rPr>
        <w:t xml:space="preserve">, </w:t>
      </w:r>
      <w:r w:rsidR="00E3163C" w:rsidRPr="00E334F9">
        <w:rPr>
          <w:rFonts w:ascii="Times New Roman" w:hAnsi="Times New Roman"/>
          <w:sz w:val="24"/>
          <w:szCs w:val="24"/>
        </w:rPr>
        <w:t xml:space="preserve"> kuwe na kikundi cha sanaa kinachohamasisha na kutoa ujumbe mbalimbali kuhusu VVU na UKIMWI</w:t>
      </w:r>
      <w:r>
        <w:rPr>
          <w:rFonts w:ascii="Times New Roman" w:hAnsi="Times New Roman"/>
          <w:sz w:val="24"/>
          <w:szCs w:val="24"/>
        </w:rPr>
        <w:t xml:space="preserve"> na </w:t>
      </w:r>
      <w:r w:rsidR="00E3163C" w:rsidRPr="00E334F9">
        <w:rPr>
          <w:rFonts w:ascii="Times New Roman" w:hAnsi="Times New Roman"/>
          <w:sz w:val="24"/>
          <w:szCs w:val="24"/>
        </w:rPr>
        <w:t>Taarifa zote za maadalizi, shuguli zilizopangwa na bajeti  zimfikie Mkurugenzi Mtendaji  kwa utekelezaji.</w:t>
      </w:r>
    </w:p>
    <w:p w:rsidR="002160DF" w:rsidRPr="00E334F9" w:rsidRDefault="002160DF" w:rsidP="00E334F9">
      <w:pPr>
        <w:pStyle w:val="ListParagraph"/>
        <w:numPr>
          <w:ilvl w:val="0"/>
          <w:numId w:val="4"/>
        </w:numPr>
        <w:tabs>
          <w:tab w:val="left" w:pos="450"/>
        </w:tabs>
        <w:jc w:val="both"/>
        <w:rPr>
          <w:rFonts w:ascii="Times New Roman" w:hAnsi="Times New Roman"/>
          <w:sz w:val="28"/>
          <w:szCs w:val="24"/>
        </w:rPr>
      </w:pPr>
    </w:p>
    <w:p w:rsidR="00BC20B5" w:rsidRPr="00AA78F2" w:rsidRDefault="00BC20B5" w:rsidP="00BC20B5">
      <w:pPr>
        <w:spacing w:after="0" w:line="360" w:lineRule="auto"/>
        <w:jc w:val="both"/>
        <w:rPr>
          <w:rFonts w:ascii="Bookman Old Style" w:hAnsi="Bookman Old Style"/>
          <w:b/>
          <w:sz w:val="24"/>
          <w:szCs w:val="24"/>
        </w:rPr>
      </w:pPr>
      <w:r w:rsidRPr="00AA78F2">
        <w:rPr>
          <w:rFonts w:ascii="Bookman Old Style" w:hAnsi="Bookman Old Style"/>
          <w:b/>
          <w:sz w:val="24"/>
          <w:szCs w:val="24"/>
        </w:rPr>
        <w:t>Mhe, Mwenyekiti ,</w:t>
      </w:r>
    </w:p>
    <w:p w:rsidR="00BC20B5" w:rsidRPr="00AA78F2" w:rsidRDefault="00BC20B5" w:rsidP="00BC20B5">
      <w:pPr>
        <w:spacing w:after="0" w:line="360" w:lineRule="auto"/>
        <w:jc w:val="both"/>
        <w:rPr>
          <w:rFonts w:ascii="Bookman Old Style" w:hAnsi="Bookman Old Style"/>
          <w:b/>
          <w:i/>
          <w:sz w:val="24"/>
          <w:szCs w:val="24"/>
        </w:rPr>
      </w:pPr>
      <w:r w:rsidRPr="00AA78F2">
        <w:rPr>
          <w:rFonts w:ascii="Bookman Old Style" w:hAnsi="Bookman Old Style"/>
          <w:b/>
          <w:i/>
          <w:sz w:val="24"/>
          <w:szCs w:val="24"/>
        </w:rPr>
        <w:t>Kamati inaomba Baraza lako tukufu liweze kuridhia mapendekezo na maazimio haya yaliyofikiwa</w:t>
      </w:r>
    </w:p>
    <w:p w:rsidR="00BC20B5" w:rsidRPr="00AA78F2" w:rsidRDefault="00BC20B5" w:rsidP="00BC20B5">
      <w:pPr>
        <w:spacing w:after="0" w:line="360" w:lineRule="auto"/>
        <w:jc w:val="both"/>
        <w:rPr>
          <w:rFonts w:ascii="Bookman Old Style" w:hAnsi="Bookman Old Style"/>
          <w:sz w:val="24"/>
          <w:szCs w:val="24"/>
        </w:rPr>
      </w:pPr>
    </w:p>
    <w:p w:rsidR="00BC20B5" w:rsidRPr="00AA78F2" w:rsidRDefault="00BC20B5" w:rsidP="00BC20B5">
      <w:pPr>
        <w:spacing w:after="0" w:line="360" w:lineRule="auto"/>
        <w:jc w:val="both"/>
        <w:rPr>
          <w:rFonts w:ascii="Bookman Old Style" w:hAnsi="Bookman Old Style"/>
          <w:sz w:val="24"/>
          <w:szCs w:val="24"/>
        </w:rPr>
      </w:pPr>
      <w:r w:rsidRPr="00AA78F2">
        <w:rPr>
          <w:rFonts w:ascii="Bookman Old Style" w:hAnsi="Bookman Old Style"/>
          <w:sz w:val="24"/>
          <w:szCs w:val="24"/>
        </w:rPr>
        <w:t xml:space="preserve">Nawasilisha </w:t>
      </w:r>
    </w:p>
    <w:p w:rsidR="00BC20B5" w:rsidRPr="00AA78F2" w:rsidRDefault="00BC20B5" w:rsidP="00BC20B5">
      <w:pPr>
        <w:jc w:val="both"/>
        <w:rPr>
          <w:rFonts w:ascii="Bookman Old Style" w:hAnsi="Bookman Old Style"/>
          <w:szCs w:val="24"/>
        </w:rPr>
      </w:pPr>
    </w:p>
    <w:p w:rsidR="00BC20B5" w:rsidRPr="00AA78F2" w:rsidRDefault="00BC20B5" w:rsidP="00BC20B5">
      <w:pPr>
        <w:spacing w:after="0"/>
        <w:jc w:val="center"/>
        <w:rPr>
          <w:rFonts w:ascii="Bookman Old Style" w:hAnsi="Bookman Old Style"/>
          <w:b/>
          <w:szCs w:val="24"/>
        </w:rPr>
      </w:pPr>
      <w:r w:rsidRPr="00AA78F2">
        <w:rPr>
          <w:rFonts w:ascii="Bookman Old Style" w:hAnsi="Bookman Old Style"/>
          <w:b/>
          <w:szCs w:val="24"/>
        </w:rPr>
        <w:t>Mhe. George O. Fuime</w:t>
      </w:r>
    </w:p>
    <w:p w:rsidR="00BC20B5" w:rsidRPr="00AA78F2" w:rsidRDefault="00BC20B5" w:rsidP="00BC20B5">
      <w:pPr>
        <w:spacing w:after="0"/>
        <w:jc w:val="center"/>
        <w:rPr>
          <w:rFonts w:ascii="Bookman Old Style" w:hAnsi="Bookman Old Style"/>
          <w:b/>
          <w:szCs w:val="24"/>
        </w:rPr>
      </w:pPr>
      <w:r w:rsidRPr="00AA78F2">
        <w:rPr>
          <w:rFonts w:ascii="Bookman Old Style" w:hAnsi="Bookman Old Style"/>
          <w:b/>
          <w:szCs w:val="24"/>
        </w:rPr>
        <w:t>MWENYEKITI WA KAMATI</w:t>
      </w:r>
    </w:p>
    <w:p w:rsidR="00BC20B5" w:rsidRPr="00AA78F2" w:rsidRDefault="00BC20B5" w:rsidP="00BC20B5">
      <w:pPr>
        <w:spacing w:after="0"/>
        <w:jc w:val="center"/>
        <w:rPr>
          <w:rFonts w:ascii="Bookman Old Style" w:hAnsi="Bookman Old Style"/>
          <w:b/>
          <w:szCs w:val="24"/>
        </w:rPr>
      </w:pPr>
      <w:r w:rsidRPr="00AA78F2">
        <w:rPr>
          <w:rFonts w:ascii="Bookman Old Style" w:hAnsi="Bookman Old Style"/>
          <w:b/>
          <w:szCs w:val="24"/>
        </w:rPr>
        <w:t>KAMATI YA KUDHIBITI UKIMWI</w:t>
      </w:r>
    </w:p>
    <w:p w:rsidR="00BC20B5" w:rsidRPr="00AA78F2" w:rsidRDefault="00BC20B5" w:rsidP="00BC20B5">
      <w:pPr>
        <w:rPr>
          <w:sz w:val="20"/>
        </w:rPr>
      </w:pPr>
    </w:p>
    <w:p w:rsidR="0095084D" w:rsidRPr="00AA78F2" w:rsidRDefault="0095084D">
      <w:pPr>
        <w:rPr>
          <w:sz w:val="20"/>
        </w:rPr>
      </w:pPr>
    </w:p>
    <w:sectPr w:rsidR="0095084D" w:rsidRPr="00AA78F2" w:rsidSect="00805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1E1B"/>
    <w:multiLevelType w:val="hybridMultilevel"/>
    <w:tmpl w:val="6F30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6360E"/>
    <w:multiLevelType w:val="hybridMultilevel"/>
    <w:tmpl w:val="004228C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43CB0C58"/>
    <w:multiLevelType w:val="hybridMultilevel"/>
    <w:tmpl w:val="684EF64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5D46122A"/>
    <w:multiLevelType w:val="hybridMultilevel"/>
    <w:tmpl w:val="07906CC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BC20B5"/>
    <w:rsid w:val="002160DF"/>
    <w:rsid w:val="004B6CCC"/>
    <w:rsid w:val="0095084D"/>
    <w:rsid w:val="00AA78F2"/>
    <w:rsid w:val="00BC20B5"/>
    <w:rsid w:val="00E2492D"/>
    <w:rsid w:val="00E3163C"/>
    <w:rsid w:val="00E334F9"/>
    <w:rsid w:val="00F312A8"/>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BENDELA</dc:creator>
  <cp:lastModifiedBy>BENDELA</cp:lastModifiedBy>
  <cp:revision>3</cp:revision>
  <dcterms:created xsi:type="dcterms:W3CDTF">2017-12-06T10:45:00Z</dcterms:created>
  <dcterms:modified xsi:type="dcterms:W3CDTF">2017-12-06T10:46:00Z</dcterms:modified>
</cp:coreProperties>
</file>